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C6535B" w:rsidRDefault="00C6535B" w:rsidP="00C6535B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Управляющая организация ООО ЖК «Лидер С»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C6535B" w:rsidRDefault="00C6535B" w:rsidP="00C6535B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 </w:t>
      </w:r>
    </w:p>
    <w:p w:rsidR="00DC4525" w:rsidRPr="00DC4525" w:rsidRDefault="00C6535B" w:rsidP="00C6535B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D32610"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FA3A44">
        <w:rPr>
          <w:rFonts w:ascii="Times New Roman" w:hAnsi="Times New Roman" w:cs="Times New Roman"/>
          <w:b/>
          <w:u w:val="single"/>
        </w:rPr>
        <w:t>13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C742EA">
        <w:rPr>
          <w:rFonts w:ascii="Times New Roman" w:hAnsi="Times New Roman" w:cs="Times New Roman"/>
          <w:b/>
        </w:rPr>
        <w:t xml:space="preserve">ул. </w:t>
      </w:r>
      <w:r w:rsidR="00A13D8A">
        <w:rPr>
          <w:rFonts w:ascii="Times New Roman" w:hAnsi="Times New Roman" w:cs="Times New Roman"/>
          <w:b/>
        </w:rPr>
        <w:t xml:space="preserve"> </w:t>
      </w:r>
      <w:r w:rsidR="00543B7E">
        <w:rPr>
          <w:rFonts w:ascii="Times New Roman" w:hAnsi="Times New Roman" w:cs="Times New Roman"/>
          <w:b/>
        </w:rPr>
        <w:t>Первомайская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013" w:type="dxa"/>
        <w:jc w:val="center"/>
        <w:tblLayout w:type="fixed"/>
        <w:tblLook w:val="0620" w:firstRow="1" w:lastRow="0" w:firstColumn="0" w:lastColumn="0" w:noHBand="1" w:noVBand="1"/>
      </w:tblPr>
      <w:tblGrid>
        <w:gridCol w:w="426"/>
        <w:gridCol w:w="2160"/>
        <w:gridCol w:w="1804"/>
        <w:gridCol w:w="2126"/>
        <w:gridCol w:w="1276"/>
        <w:gridCol w:w="1842"/>
        <w:gridCol w:w="2268"/>
        <w:gridCol w:w="2127"/>
        <w:gridCol w:w="1984"/>
      </w:tblGrid>
      <w:tr w:rsidR="00C6535B" w:rsidRPr="00EF653C" w:rsidTr="00F77E3A">
        <w:trPr>
          <w:cantSplit/>
          <w:tblHeader/>
          <w:jc w:val="center"/>
        </w:trPr>
        <w:tc>
          <w:tcPr>
            <w:tcW w:w="426" w:type="dxa"/>
            <w:vAlign w:val="center"/>
          </w:tcPr>
          <w:p w:rsidR="00C6535B" w:rsidRPr="007C3E00" w:rsidRDefault="00C6535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E00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60" w:type="dxa"/>
            <w:vAlign w:val="center"/>
          </w:tcPr>
          <w:p w:rsidR="00C6535B" w:rsidRPr="007C3E00" w:rsidRDefault="00C6535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E00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804" w:type="dxa"/>
            <w:vAlign w:val="center"/>
          </w:tcPr>
          <w:p w:rsidR="00C6535B" w:rsidRPr="007C3E00" w:rsidRDefault="00C6535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E00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126" w:type="dxa"/>
            <w:vAlign w:val="center"/>
          </w:tcPr>
          <w:p w:rsidR="00C6535B" w:rsidRPr="007C3E00" w:rsidRDefault="00C6535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E00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C6535B" w:rsidRPr="007C3E00" w:rsidRDefault="00C6535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E00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7C3E00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7C3E00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842" w:type="dxa"/>
            <w:vAlign w:val="center"/>
          </w:tcPr>
          <w:p w:rsidR="00C6535B" w:rsidRPr="007C3E00" w:rsidRDefault="00C6535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E00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268" w:type="dxa"/>
            <w:vAlign w:val="center"/>
          </w:tcPr>
          <w:p w:rsidR="00C6535B" w:rsidRPr="007C3E00" w:rsidRDefault="00C6535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E00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2127" w:type="dxa"/>
            <w:vAlign w:val="center"/>
          </w:tcPr>
          <w:p w:rsidR="00C6535B" w:rsidRPr="007C3E00" w:rsidRDefault="00C6535B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E00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984" w:type="dxa"/>
            <w:vAlign w:val="center"/>
          </w:tcPr>
          <w:p w:rsidR="00C6535B" w:rsidRPr="007C3E00" w:rsidRDefault="00040EC7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E00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C6535B" w:rsidRPr="00EF653C" w:rsidTr="00F77E3A">
        <w:trPr>
          <w:cantSplit/>
          <w:jc w:val="center"/>
        </w:trPr>
        <w:tc>
          <w:tcPr>
            <w:tcW w:w="426" w:type="dxa"/>
            <w:vAlign w:val="center"/>
          </w:tcPr>
          <w:p w:rsidR="00C6535B" w:rsidRPr="007C3E00" w:rsidRDefault="00C6535B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603" w:type="dxa"/>
            <w:gridSpan w:val="7"/>
            <w:vAlign w:val="center"/>
          </w:tcPr>
          <w:p w:rsidR="00C6535B" w:rsidRPr="007C3E00" w:rsidRDefault="00C6535B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C3E00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984" w:type="dxa"/>
          </w:tcPr>
          <w:p w:rsidR="00C6535B" w:rsidRPr="007C3E00" w:rsidRDefault="00C6535B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C6535B" w:rsidRPr="00EF653C" w:rsidTr="00F77E3A">
        <w:trPr>
          <w:cantSplit/>
          <w:jc w:val="center"/>
        </w:trPr>
        <w:tc>
          <w:tcPr>
            <w:tcW w:w="426" w:type="dxa"/>
            <w:vAlign w:val="center"/>
          </w:tcPr>
          <w:p w:rsidR="00C6535B" w:rsidRPr="00EF653C" w:rsidRDefault="00C6535B" w:rsidP="00C6535B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804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11,01</w:t>
            </w:r>
          </w:p>
        </w:tc>
        <w:tc>
          <w:tcPr>
            <w:tcW w:w="1842" w:type="dxa"/>
            <w:vAlign w:val="center"/>
          </w:tcPr>
          <w:p w:rsidR="00C6535B" w:rsidRPr="00ED0A29" w:rsidRDefault="00C6535B" w:rsidP="00543B7E">
            <w:pPr>
              <w:ind w:left="0" w:firstLine="0"/>
              <w:jc w:val="center"/>
              <w:rPr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543B7E" w:rsidRPr="00ED0A29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C6535B" w:rsidRPr="00ED0A29" w:rsidRDefault="008830FE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Выполнена установка в</w:t>
            </w:r>
            <w:r w:rsidR="00F77E3A">
              <w:rPr>
                <w:rFonts w:ascii="Times New Roman" w:hAnsi="Times New Roman" w:cs="Times New Roman"/>
                <w:sz w:val="20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</w:rPr>
              <w:t xml:space="preserve"> кол-ве – 2 шт.</w:t>
            </w:r>
          </w:p>
        </w:tc>
      </w:tr>
      <w:tr w:rsidR="00C6535B" w:rsidRPr="00EF653C" w:rsidTr="00F77E3A">
        <w:trPr>
          <w:cantSplit/>
          <w:jc w:val="center"/>
        </w:trPr>
        <w:tc>
          <w:tcPr>
            <w:tcW w:w="426" w:type="dxa"/>
            <w:vAlign w:val="center"/>
          </w:tcPr>
          <w:p w:rsidR="00C6535B" w:rsidRPr="00EF653C" w:rsidRDefault="00C6535B" w:rsidP="00C6535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804" w:type="dxa"/>
            <w:vAlign w:val="center"/>
          </w:tcPr>
          <w:p w:rsidR="00C6535B" w:rsidRPr="00ED0A29" w:rsidRDefault="00255EDF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12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842" w:type="dxa"/>
            <w:vAlign w:val="center"/>
          </w:tcPr>
          <w:p w:rsidR="00C6535B" w:rsidRPr="00ED0A29" w:rsidRDefault="00C6535B" w:rsidP="00543B7E">
            <w:pPr>
              <w:ind w:left="33" w:hanging="33"/>
              <w:jc w:val="center"/>
              <w:rPr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543B7E" w:rsidRPr="00ED0A29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C6535B" w:rsidRPr="00ED0A29" w:rsidRDefault="00F77E3A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Выполнена установка в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</w:rPr>
              <w:t>кол-ве – 1 шт.</w:t>
            </w:r>
          </w:p>
        </w:tc>
      </w:tr>
      <w:tr w:rsidR="00255EDF" w:rsidRPr="00EF653C" w:rsidTr="00F77E3A">
        <w:trPr>
          <w:cantSplit/>
          <w:jc w:val="center"/>
        </w:trPr>
        <w:tc>
          <w:tcPr>
            <w:tcW w:w="426" w:type="dxa"/>
            <w:vAlign w:val="center"/>
          </w:tcPr>
          <w:p w:rsidR="00255EDF" w:rsidRPr="00EF653C" w:rsidRDefault="00255EDF" w:rsidP="00255ED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255EDF" w:rsidRPr="00ED0A29" w:rsidRDefault="00255EDF" w:rsidP="00255ED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804" w:type="dxa"/>
            <w:vAlign w:val="center"/>
          </w:tcPr>
          <w:p w:rsidR="00255EDF" w:rsidRPr="00ED0A29" w:rsidRDefault="00255EDF" w:rsidP="00255ED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126" w:type="dxa"/>
            <w:vAlign w:val="center"/>
          </w:tcPr>
          <w:p w:rsidR="00255EDF" w:rsidRPr="00ED0A29" w:rsidRDefault="00255EDF" w:rsidP="00255ED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255EDF" w:rsidRPr="00ED0A29" w:rsidRDefault="00255EDF" w:rsidP="00255ED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2,42</w:t>
            </w:r>
          </w:p>
        </w:tc>
        <w:tc>
          <w:tcPr>
            <w:tcW w:w="1842" w:type="dxa"/>
            <w:vAlign w:val="center"/>
          </w:tcPr>
          <w:p w:rsidR="00255EDF" w:rsidRPr="00ED0A29" w:rsidRDefault="00255EDF" w:rsidP="00255ED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255EDF" w:rsidRPr="00ED0A29" w:rsidRDefault="00255EDF" w:rsidP="00255ED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255EDF" w:rsidRPr="00ED0A29" w:rsidRDefault="00255EDF" w:rsidP="00255ED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Периодическая проверка, содержание и ремонт</w:t>
            </w:r>
          </w:p>
        </w:tc>
        <w:tc>
          <w:tcPr>
            <w:tcW w:w="1984" w:type="dxa"/>
            <w:vAlign w:val="center"/>
          </w:tcPr>
          <w:p w:rsidR="00255EDF" w:rsidRPr="00ED0A29" w:rsidRDefault="00255EDF" w:rsidP="00255ED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55EDF" w:rsidRPr="00EF653C" w:rsidTr="00F77E3A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6535B" w:rsidRPr="00EF653C" w:rsidRDefault="00C6535B" w:rsidP="00C6535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543B7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 xml:space="preserve">Выполнена установка прибора учета электроэнергии </w:t>
            </w:r>
          </w:p>
          <w:p w:rsidR="00040EC7" w:rsidRPr="00ED0A29" w:rsidRDefault="00040EC7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ЦЭ6803В</w:t>
            </w:r>
          </w:p>
          <w:p w:rsidR="00C6535B" w:rsidRPr="00ED0A29" w:rsidRDefault="00543B7E" w:rsidP="00040EC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№0110750</w:t>
            </w:r>
            <w:r w:rsidR="00040EC7" w:rsidRPr="00ED0A29">
              <w:rPr>
                <w:rFonts w:ascii="Times New Roman" w:hAnsi="Times New Roman" w:cs="Times New Roman"/>
                <w:sz w:val="20"/>
              </w:rPr>
              <w:t>78012482</w:t>
            </w:r>
          </w:p>
        </w:tc>
      </w:tr>
      <w:tr w:rsidR="00C6535B" w:rsidRPr="00EF653C" w:rsidTr="00F77E3A">
        <w:trPr>
          <w:cantSplit/>
          <w:jc w:val="center"/>
        </w:trPr>
        <w:tc>
          <w:tcPr>
            <w:tcW w:w="426" w:type="dxa"/>
            <w:vAlign w:val="center"/>
          </w:tcPr>
          <w:p w:rsidR="00C6535B" w:rsidRPr="00EF653C" w:rsidRDefault="00C6535B" w:rsidP="00C6535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804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тепловой энергии</w:t>
            </w:r>
          </w:p>
        </w:tc>
        <w:tc>
          <w:tcPr>
            <w:tcW w:w="212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Современный прибор учета тепловой энергии, наиболее соответствующий условиям эксплуатации (определяется проектом)</w:t>
            </w:r>
          </w:p>
        </w:tc>
        <w:tc>
          <w:tcPr>
            <w:tcW w:w="127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125,52</w:t>
            </w:r>
          </w:p>
        </w:tc>
        <w:tc>
          <w:tcPr>
            <w:tcW w:w="1842" w:type="dxa"/>
            <w:vAlign w:val="center"/>
          </w:tcPr>
          <w:p w:rsidR="00C6535B" w:rsidRPr="00ED0A29" w:rsidRDefault="00C6535B" w:rsidP="00543B7E">
            <w:pPr>
              <w:ind w:left="33" w:firstLine="0"/>
              <w:jc w:val="center"/>
              <w:rPr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:rsidR="00040EC7" w:rsidRPr="00ED0A29" w:rsidRDefault="00C47885" w:rsidP="00543B7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C6535B" w:rsidRPr="00EF653C" w:rsidTr="00F77E3A">
        <w:trPr>
          <w:cantSplit/>
          <w:jc w:val="center"/>
        </w:trPr>
        <w:tc>
          <w:tcPr>
            <w:tcW w:w="426" w:type="dxa"/>
            <w:vAlign w:val="center"/>
          </w:tcPr>
          <w:p w:rsidR="00C6535B" w:rsidRPr="00EF653C" w:rsidRDefault="00C6535B" w:rsidP="00C6535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804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C6535B" w:rsidRPr="00ED0A29" w:rsidRDefault="002B2C96" w:rsidP="00825F6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30,0</w:t>
            </w:r>
          </w:p>
        </w:tc>
        <w:tc>
          <w:tcPr>
            <w:tcW w:w="1842" w:type="dxa"/>
            <w:vAlign w:val="center"/>
          </w:tcPr>
          <w:p w:rsidR="00C6535B" w:rsidRPr="00ED0A29" w:rsidRDefault="00C6535B" w:rsidP="00543B7E">
            <w:pPr>
              <w:ind w:left="33" w:firstLine="0"/>
              <w:jc w:val="center"/>
              <w:rPr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984" w:type="dxa"/>
            <w:vAlign w:val="center"/>
          </w:tcPr>
          <w:p w:rsidR="00C6535B" w:rsidRPr="00ED0A29" w:rsidRDefault="00C47885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C6535B" w:rsidRPr="00EF653C" w:rsidTr="00F77E3A">
        <w:trPr>
          <w:cantSplit/>
          <w:jc w:val="center"/>
        </w:trPr>
        <w:tc>
          <w:tcPr>
            <w:tcW w:w="426" w:type="dxa"/>
            <w:vAlign w:val="center"/>
          </w:tcPr>
          <w:p w:rsidR="00C6535B" w:rsidRPr="00EF653C" w:rsidRDefault="00C6535B" w:rsidP="00C6535B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804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842" w:type="dxa"/>
            <w:vAlign w:val="center"/>
          </w:tcPr>
          <w:p w:rsidR="00C6535B" w:rsidRPr="00ED0A29" w:rsidRDefault="00C6535B" w:rsidP="00543B7E">
            <w:pPr>
              <w:ind w:left="33" w:hanging="33"/>
              <w:jc w:val="center"/>
              <w:rPr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040EC7" w:rsidRPr="00ED0A29" w:rsidRDefault="00C47885" w:rsidP="00543B7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Не предоставляется технически возможным</w:t>
            </w:r>
          </w:p>
        </w:tc>
      </w:tr>
      <w:tr w:rsidR="00C6535B" w:rsidRPr="00EF653C" w:rsidTr="00F77E3A">
        <w:trPr>
          <w:cantSplit/>
          <w:jc w:val="center"/>
        </w:trPr>
        <w:tc>
          <w:tcPr>
            <w:tcW w:w="426" w:type="dxa"/>
            <w:vAlign w:val="center"/>
          </w:tcPr>
          <w:p w:rsidR="00C6535B" w:rsidRPr="00EF653C" w:rsidRDefault="00C6535B" w:rsidP="00C6535B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804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75,6</w:t>
            </w:r>
          </w:p>
        </w:tc>
        <w:tc>
          <w:tcPr>
            <w:tcW w:w="1842" w:type="dxa"/>
            <w:vAlign w:val="center"/>
          </w:tcPr>
          <w:p w:rsidR="00C6535B" w:rsidRPr="00ED0A29" w:rsidRDefault="00C6535B" w:rsidP="00543B7E">
            <w:pPr>
              <w:ind w:left="33" w:firstLine="0"/>
              <w:jc w:val="center"/>
              <w:rPr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7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C6535B" w:rsidRPr="00ED0A29" w:rsidRDefault="00F77E3A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C6535B" w:rsidRPr="00EF653C" w:rsidTr="00F77E3A">
        <w:trPr>
          <w:cantSplit/>
          <w:jc w:val="center"/>
        </w:trPr>
        <w:tc>
          <w:tcPr>
            <w:tcW w:w="426" w:type="dxa"/>
            <w:vAlign w:val="center"/>
          </w:tcPr>
          <w:p w:rsidR="00C6535B" w:rsidRPr="00EF653C" w:rsidRDefault="00C6535B" w:rsidP="00C6535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Установка отражающей изоляции «</w:t>
            </w:r>
            <w:proofErr w:type="spellStart"/>
            <w:r w:rsidRPr="00ED0A29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  <w:r w:rsidRPr="00ED0A29">
              <w:rPr>
                <w:rFonts w:ascii="Times New Roman" w:hAnsi="Times New Roman" w:cs="Times New Roman"/>
                <w:sz w:val="20"/>
              </w:rPr>
              <w:t>» за радиаторные батареи</w:t>
            </w:r>
          </w:p>
        </w:tc>
        <w:tc>
          <w:tcPr>
            <w:tcW w:w="1804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 xml:space="preserve">Теплоизоляционные материалы </w:t>
            </w:r>
            <w:proofErr w:type="spellStart"/>
            <w:r w:rsidRPr="00ED0A29">
              <w:rPr>
                <w:rFonts w:ascii="Times New Roman" w:hAnsi="Times New Roman" w:cs="Times New Roman"/>
                <w:sz w:val="20"/>
              </w:rPr>
              <w:t>фольгоизолон</w:t>
            </w:r>
            <w:proofErr w:type="spellEnd"/>
          </w:p>
        </w:tc>
        <w:tc>
          <w:tcPr>
            <w:tcW w:w="127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9,45</w:t>
            </w:r>
          </w:p>
        </w:tc>
        <w:tc>
          <w:tcPr>
            <w:tcW w:w="1842" w:type="dxa"/>
            <w:vAlign w:val="center"/>
          </w:tcPr>
          <w:p w:rsidR="00C6535B" w:rsidRPr="00ED0A29" w:rsidRDefault="00C6535B" w:rsidP="00543B7E">
            <w:pPr>
              <w:ind w:left="0" w:firstLine="0"/>
              <w:jc w:val="center"/>
              <w:rPr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2127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vAlign w:val="center"/>
          </w:tcPr>
          <w:p w:rsidR="00C6535B" w:rsidRPr="00ED0A29" w:rsidRDefault="00F77E3A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7E3A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C6535B" w:rsidRPr="00EF653C" w:rsidTr="00F77E3A">
        <w:trPr>
          <w:cantSplit/>
          <w:trHeight w:val="1752"/>
          <w:jc w:val="center"/>
        </w:trPr>
        <w:tc>
          <w:tcPr>
            <w:tcW w:w="426" w:type="dxa"/>
            <w:vAlign w:val="center"/>
          </w:tcPr>
          <w:p w:rsidR="00C6535B" w:rsidRPr="00EF653C" w:rsidRDefault="00C6535B" w:rsidP="00C6535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Установка общедомовых приборов учета хозяйственно-питьевой воды</w:t>
            </w:r>
            <w:r w:rsidR="009A7ED9" w:rsidRPr="00ED0A29">
              <w:rPr>
                <w:rFonts w:ascii="Times New Roman" w:hAnsi="Times New Roman" w:cs="Times New Roman"/>
                <w:sz w:val="20"/>
              </w:rPr>
              <w:t xml:space="preserve"> (без стоимости монтажных работ)</w:t>
            </w:r>
          </w:p>
        </w:tc>
        <w:tc>
          <w:tcPr>
            <w:tcW w:w="1804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воды</w:t>
            </w:r>
          </w:p>
        </w:tc>
        <w:tc>
          <w:tcPr>
            <w:tcW w:w="212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Прибор учета воды, (определяется проектом)</w:t>
            </w:r>
          </w:p>
        </w:tc>
        <w:tc>
          <w:tcPr>
            <w:tcW w:w="1276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6,90</w:t>
            </w:r>
          </w:p>
        </w:tc>
        <w:tc>
          <w:tcPr>
            <w:tcW w:w="1842" w:type="dxa"/>
            <w:vAlign w:val="center"/>
          </w:tcPr>
          <w:p w:rsidR="00C6535B" w:rsidRPr="00ED0A29" w:rsidRDefault="00543B7E" w:rsidP="00543B7E">
            <w:pPr>
              <w:ind w:left="175" w:firstLine="0"/>
              <w:jc w:val="center"/>
              <w:rPr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Своевременная поверка, замена, ремонт</w:t>
            </w:r>
          </w:p>
        </w:tc>
        <w:tc>
          <w:tcPr>
            <w:tcW w:w="1984" w:type="dxa"/>
            <w:vAlign w:val="center"/>
          </w:tcPr>
          <w:p w:rsidR="00C6535B" w:rsidRPr="00ED0A29" w:rsidRDefault="00F77E3A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3F462A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255EDF" w:rsidRPr="00EF653C" w:rsidTr="00F77E3A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C6535B" w:rsidRPr="00EF653C" w:rsidRDefault="00C6535B" w:rsidP="00C6535B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543B7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C6535B" w:rsidRPr="00ED0A29" w:rsidRDefault="00C6535B" w:rsidP="00C6535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A7ED9" w:rsidRPr="00ED0A29" w:rsidRDefault="00543B7E" w:rsidP="00543B7E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ED0A29">
              <w:rPr>
                <w:rFonts w:ascii="Times New Roman" w:hAnsi="Times New Roman" w:cs="Times New Roman"/>
                <w:sz w:val="20"/>
              </w:rPr>
              <w:t>Чердак - имеется</w:t>
            </w:r>
            <w:r w:rsidR="009A7ED9" w:rsidRPr="00ED0A29">
              <w:rPr>
                <w:rFonts w:ascii="Times New Roman" w:hAnsi="Times New Roman" w:cs="Times New Roman"/>
                <w:sz w:val="20"/>
              </w:rPr>
              <w:t>,</w:t>
            </w:r>
            <w:r w:rsidRPr="00ED0A29">
              <w:rPr>
                <w:rFonts w:ascii="Times New Roman" w:hAnsi="Times New Roman" w:cs="Times New Roman"/>
                <w:sz w:val="20"/>
              </w:rPr>
              <w:t xml:space="preserve"> износ,</w:t>
            </w:r>
            <w:r w:rsidR="009A7ED9" w:rsidRPr="00ED0A29">
              <w:rPr>
                <w:rFonts w:ascii="Times New Roman" w:hAnsi="Times New Roman" w:cs="Times New Roman"/>
                <w:sz w:val="20"/>
              </w:rPr>
              <w:t xml:space="preserve"> требуется </w:t>
            </w:r>
            <w:r w:rsidRPr="00ED0A29">
              <w:rPr>
                <w:rFonts w:ascii="Times New Roman" w:hAnsi="Times New Roman" w:cs="Times New Roman"/>
                <w:sz w:val="20"/>
              </w:rPr>
              <w:t xml:space="preserve">замена </w:t>
            </w:r>
            <w:r w:rsidR="009A7ED9" w:rsidRPr="00ED0A29">
              <w:rPr>
                <w:rFonts w:ascii="Times New Roman" w:hAnsi="Times New Roman" w:cs="Times New Roman"/>
                <w:sz w:val="20"/>
              </w:rPr>
              <w:t>теплоизоляции</w:t>
            </w:r>
          </w:p>
        </w:tc>
      </w:tr>
      <w:tr w:rsidR="00F77E3A" w:rsidRPr="00EF653C" w:rsidTr="00F77E3A">
        <w:trPr>
          <w:cantSplit/>
          <w:jc w:val="center"/>
        </w:trPr>
        <w:tc>
          <w:tcPr>
            <w:tcW w:w="426" w:type="dxa"/>
            <w:shd w:val="clear" w:color="auto" w:fill="auto"/>
            <w:vAlign w:val="center"/>
          </w:tcPr>
          <w:p w:rsidR="00F77E3A" w:rsidRPr="00EF653C" w:rsidRDefault="00F77E3A" w:rsidP="00F77E3A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7E3A" w:rsidRPr="00F77E3A" w:rsidRDefault="00F77E3A" w:rsidP="00F77E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7E3A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7E3A" w:rsidRPr="00F77E3A" w:rsidRDefault="00F77E3A" w:rsidP="00F77E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7E3A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7E3A" w:rsidRPr="00F77E3A" w:rsidRDefault="00F77E3A" w:rsidP="00F77E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7E3A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7E3A" w:rsidRPr="00F77E3A" w:rsidRDefault="00F77E3A" w:rsidP="00F77E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7E3A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7E3A" w:rsidRPr="00F77E3A" w:rsidRDefault="00F77E3A" w:rsidP="00F77E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7E3A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7E3A" w:rsidRPr="00F77E3A" w:rsidRDefault="00F77E3A" w:rsidP="00F77E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7E3A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7E3A" w:rsidRPr="00F77E3A" w:rsidRDefault="00F77E3A" w:rsidP="00F77E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7E3A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F77E3A" w:rsidRPr="00F77E3A" w:rsidRDefault="00F77E3A" w:rsidP="00F77E3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F77E3A">
              <w:rPr>
                <w:rFonts w:ascii="Times New Roman" w:hAnsi="Times New Roman" w:cs="Times New Roman"/>
                <w:sz w:val="20"/>
              </w:rPr>
              <w:t>В план на 2021 г.</w:t>
            </w:r>
          </w:p>
        </w:tc>
      </w:tr>
      <w:tr w:rsidR="00C6535B" w:rsidRPr="00EF653C" w:rsidTr="00F77E3A">
        <w:trPr>
          <w:cantSplit/>
          <w:jc w:val="center"/>
        </w:trPr>
        <w:tc>
          <w:tcPr>
            <w:tcW w:w="426" w:type="dxa"/>
          </w:tcPr>
          <w:p w:rsidR="00C6535B" w:rsidRPr="00EF653C" w:rsidRDefault="00C6535B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0" w:type="dxa"/>
          </w:tcPr>
          <w:p w:rsidR="00C6535B" w:rsidRPr="00ED0A29" w:rsidRDefault="00C6535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04" w:type="dxa"/>
          </w:tcPr>
          <w:p w:rsidR="00C6535B" w:rsidRPr="00ED0A29" w:rsidRDefault="00C6535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6" w:type="dxa"/>
          </w:tcPr>
          <w:p w:rsidR="00C6535B" w:rsidRPr="00ED0A29" w:rsidRDefault="00C6535B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C6535B" w:rsidRPr="00ED0A29" w:rsidRDefault="002B2C96" w:rsidP="00825F61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511,5</w:t>
            </w:r>
          </w:p>
        </w:tc>
        <w:tc>
          <w:tcPr>
            <w:tcW w:w="1842" w:type="dxa"/>
          </w:tcPr>
          <w:p w:rsidR="00C6535B" w:rsidRPr="00ED0A29" w:rsidRDefault="00C6535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C6535B" w:rsidRPr="00ED0A29" w:rsidRDefault="00C6535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27" w:type="dxa"/>
          </w:tcPr>
          <w:p w:rsidR="00C6535B" w:rsidRPr="00ED0A29" w:rsidRDefault="00C6535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C6535B" w:rsidRPr="00ED0A29" w:rsidRDefault="00C6535B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ED0A29" w:rsidRDefault="00ED0A29" w:rsidP="00ED0A29">
      <w:pPr>
        <w:ind w:left="0" w:firstLine="0"/>
        <w:jc w:val="center"/>
        <w:rPr>
          <w:rFonts w:ascii="Times New Roman" w:eastAsia="Calibri" w:hAnsi="Times New Roman" w:cs="Times New Roman"/>
          <w:b/>
        </w:rPr>
      </w:pPr>
    </w:p>
    <w:p w:rsidR="00C6535B" w:rsidRPr="00ED0A29" w:rsidRDefault="00C6535B" w:rsidP="00F77E3A">
      <w:pPr>
        <w:ind w:left="0"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УВАЖАЕМЫЕ СОБСТВЕННИКИ!</w:t>
      </w:r>
    </w:p>
    <w:p w:rsidR="00ED0A29" w:rsidRDefault="00ED0A29" w:rsidP="00ED0A29">
      <w:pPr>
        <w:ind w:left="0" w:firstLine="567"/>
        <w:jc w:val="both"/>
        <w:rPr>
          <w:rFonts w:ascii="Times New Roman" w:eastAsia="Calibri" w:hAnsi="Times New Roman" w:cs="Times New Roman"/>
          <w:b/>
        </w:rPr>
      </w:pPr>
    </w:p>
    <w:p w:rsidR="00C6535B" w:rsidRDefault="00C6535B" w:rsidP="00ED0A29">
      <w:pPr>
        <w:ind w:left="0" w:firstLine="567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Обращаем Ваше внимание на то, что, </w:t>
      </w:r>
      <w:r>
        <w:rPr>
          <w:rFonts w:ascii="Times New Roman" w:eastAsia="Calibri" w:hAnsi="Times New Roman" w:cs="Times New Roman"/>
          <w:b/>
          <w:u w:val="single"/>
        </w:rPr>
        <w:t>получив информацию</w:t>
      </w:r>
      <w:r>
        <w:rPr>
          <w:rFonts w:ascii="Times New Roman" w:eastAsia="Calibri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eastAsia="Calibri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eastAsia="Calibri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можно ознакомиться в ООО ЖК «Лидер С» в рабочее время с 8</w:t>
      </w:r>
      <w:r>
        <w:rPr>
          <w:rFonts w:ascii="Times New Roman" w:eastAsia="Calibri" w:hAnsi="Times New Roman" w:cs="Times New Roman"/>
          <w:b/>
          <w:vertAlign w:val="superscript"/>
        </w:rPr>
        <w:t xml:space="preserve">30 </w:t>
      </w:r>
      <w:r>
        <w:rPr>
          <w:rFonts w:ascii="Times New Roman" w:eastAsia="Calibri" w:hAnsi="Times New Roman" w:cs="Times New Roman"/>
          <w:b/>
        </w:rPr>
        <w:t>до 17</w:t>
      </w:r>
      <w:r>
        <w:rPr>
          <w:rFonts w:ascii="Times New Roman" w:eastAsia="Calibri" w:hAnsi="Times New Roman" w:cs="Times New Roman"/>
          <w:b/>
          <w:vertAlign w:val="superscript"/>
        </w:rPr>
        <w:t>00.</w:t>
      </w:r>
      <w:r>
        <w:rPr>
          <w:rFonts w:ascii="Times New Roman" w:eastAsia="Calibri" w:hAnsi="Times New Roman" w:cs="Times New Roman"/>
          <w:b/>
        </w:rPr>
        <w:t xml:space="preserve"> Перерыв на обед с 12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до 13</w:t>
      </w:r>
      <w:r>
        <w:rPr>
          <w:rFonts w:ascii="Times New Roman" w:eastAsia="Calibri" w:hAnsi="Times New Roman" w:cs="Times New Roman"/>
          <w:b/>
          <w:vertAlign w:val="superscript"/>
        </w:rPr>
        <w:t xml:space="preserve">00 </w:t>
      </w:r>
      <w:r>
        <w:rPr>
          <w:rFonts w:ascii="Times New Roman" w:eastAsia="Calibri" w:hAnsi="Times New Roman" w:cs="Times New Roman"/>
          <w:b/>
        </w:rPr>
        <w:t>час.</w:t>
      </w:r>
    </w:p>
    <w:p w:rsidR="00F77E3A" w:rsidRDefault="00F77E3A" w:rsidP="00C6535B">
      <w:pPr>
        <w:ind w:left="0" w:firstLine="0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     </w:t>
      </w:r>
    </w:p>
    <w:p w:rsidR="00A65088" w:rsidRPr="00F77E3A" w:rsidRDefault="00F77E3A" w:rsidP="00F77E3A">
      <w:pPr>
        <w:ind w:left="0" w:firstLine="567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  <w:b/>
          <w:i/>
        </w:rPr>
        <w:t xml:space="preserve"> </w:t>
      </w:r>
      <w:r w:rsidR="00543B7E">
        <w:rPr>
          <w:rFonts w:ascii="Times New Roman" w:eastAsia="Calibri" w:hAnsi="Times New Roman" w:cs="Times New Roman"/>
          <w:b/>
          <w:i/>
        </w:rPr>
        <w:t>Март 2</w:t>
      </w:r>
      <w:r>
        <w:rPr>
          <w:rFonts w:ascii="Times New Roman" w:eastAsia="Calibri" w:hAnsi="Times New Roman" w:cs="Times New Roman"/>
          <w:b/>
          <w:i/>
        </w:rPr>
        <w:t>021</w:t>
      </w:r>
      <w:r w:rsidR="00C6535B">
        <w:rPr>
          <w:rFonts w:ascii="Times New Roman" w:eastAsia="Calibri" w:hAnsi="Times New Roman" w:cs="Times New Roman"/>
          <w:b/>
          <w:i/>
        </w:rPr>
        <w:t xml:space="preserve"> г. </w:t>
      </w:r>
      <w:r w:rsidR="00C6535B">
        <w:rPr>
          <w:rFonts w:ascii="Times New Roman" w:eastAsia="Calibri" w:hAnsi="Times New Roman" w:cs="Times New Roman"/>
          <w:b/>
          <w:i/>
        </w:rPr>
        <w:tab/>
      </w:r>
      <w:r w:rsidR="00C6535B">
        <w:rPr>
          <w:rFonts w:ascii="Times New Roman" w:eastAsia="Calibri" w:hAnsi="Times New Roman" w:cs="Times New Roman"/>
          <w:b/>
          <w:i/>
        </w:rPr>
        <w:tab/>
      </w:r>
      <w:r w:rsidR="00C6535B">
        <w:rPr>
          <w:rFonts w:ascii="Times New Roman" w:eastAsia="Calibri" w:hAnsi="Times New Roman" w:cs="Times New Roman"/>
          <w:b/>
          <w:i/>
        </w:rPr>
        <w:tab/>
        <w:t xml:space="preserve">       </w:t>
      </w:r>
      <w:r w:rsidR="00543B7E">
        <w:rPr>
          <w:rFonts w:ascii="Times New Roman" w:eastAsia="Calibri" w:hAnsi="Times New Roman" w:cs="Times New Roman"/>
          <w:b/>
          <w:i/>
        </w:rPr>
        <w:t xml:space="preserve">  </w:t>
      </w:r>
      <w:r w:rsidR="00543B7E">
        <w:rPr>
          <w:rFonts w:ascii="Times New Roman" w:eastAsia="Calibri" w:hAnsi="Times New Roman" w:cs="Times New Roman"/>
          <w:b/>
          <w:i/>
        </w:rPr>
        <w:tab/>
      </w:r>
      <w:r w:rsidR="00543B7E">
        <w:rPr>
          <w:rFonts w:ascii="Times New Roman" w:eastAsia="Calibri" w:hAnsi="Times New Roman" w:cs="Times New Roman"/>
          <w:b/>
          <w:i/>
        </w:rPr>
        <w:tab/>
      </w:r>
      <w:r w:rsidR="00543B7E">
        <w:rPr>
          <w:rFonts w:ascii="Times New Roman" w:eastAsia="Calibri" w:hAnsi="Times New Roman" w:cs="Times New Roman"/>
          <w:b/>
          <w:i/>
        </w:rPr>
        <w:tab/>
      </w:r>
      <w:r w:rsidR="00543B7E">
        <w:rPr>
          <w:rFonts w:ascii="Times New Roman" w:eastAsia="Calibri" w:hAnsi="Times New Roman" w:cs="Times New Roman"/>
          <w:b/>
          <w:i/>
        </w:rPr>
        <w:tab/>
      </w:r>
      <w:r w:rsidR="00543B7E">
        <w:rPr>
          <w:rFonts w:ascii="Times New Roman" w:eastAsia="Calibri" w:hAnsi="Times New Roman" w:cs="Times New Roman"/>
          <w:b/>
          <w:i/>
        </w:rPr>
        <w:tab/>
      </w:r>
      <w:r w:rsidR="00543B7E">
        <w:rPr>
          <w:rFonts w:ascii="Times New Roman" w:eastAsia="Calibri" w:hAnsi="Times New Roman" w:cs="Times New Roman"/>
          <w:b/>
          <w:i/>
        </w:rPr>
        <w:tab/>
      </w:r>
      <w:r w:rsidR="00543B7E">
        <w:rPr>
          <w:rFonts w:ascii="Times New Roman" w:eastAsia="Calibri" w:hAnsi="Times New Roman" w:cs="Times New Roman"/>
          <w:b/>
          <w:i/>
        </w:rPr>
        <w:tab/>
      </w:r>
      <w:r w:rsidR="00543B7E">
        <w:rPr>
          <w:rFonts w:ascii="Times New Roman" w:eastAsia="Calibri" w:hAnsi="Times New Roman" w:cs="Times New Roman"/>
          <w:b/>
          <w:i/>
        </w:rPr>
        <w:tab/>
      </w:r>
      <w:r w:rsidR="00543B7E">
        <w:rPr>
          <w:rFonts w:ascii="Times New Roman" w:eastAsia="Calibri" w:hAnsi="Times New Roman" w:cs="Times New Roman"/>
          <w:b/>
          <w:i/>
        </w:rPr>
        <w:tab/>
        <w:t xml:space="preserve">   </w:t>
      </w:r>
      <w:r w:rsidR="00C6535B">
        <w:rPr>
          <w:rFonts w:ascii="Times New Roman" w:eastAsia="Calibri" w:hAnsi="Times New Roman" w:cs="Times New Roman"/>
          <w:b/>
          <w:i/>
        </w:rPr>
        <w:t xml:space="preserve">                             Администрация ООО ЖК «Лидер С»</w:t>
      </w:r>
    </w:p>
    <w:sectPr w:rsidR="00A65088" w:rsidRPr="00F77E3A" w:rsidSect="00C6535B">
      <w:footerReference w:type="default" r:id="rId8"/>
      <w:pgSz w:w="16838" w:h="11906" w:orient="landscape"/>
      <w:pgMar w:top="312" w:right="567" w:bottom="284" w:left="567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35B" w:rsidRDefault="00C6535B" w:rsidP="00C6535B">
      <w:pPr>
        <w:spacing w:line="240" w:lineRule="auto"/>
      </w:pPr>
      <w:r>
        <w:separator/>
      </w:r>
    </w:p>
  </w:endnote>
  <w:endnote w:type="continuationSeparator" w:id="0">
    <w:p w:rsidR="00C6535B" w:rsidRDefault="00C6535B" w:rsidP="00C653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2985347"/>
      <w:docPartObj>
        <w:docPartGallery w:val="Page Numbers (Bottom of Page)"/>
        <w:docPartUnique/>
      </w:docPartObj>
    </w:sdtPr>
    <w:sdtEndPr/>
    <w:sdtContent>
      <w:p w:rsidR="00C6535B" w:rsidRDefault="00C6535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E3A">
          <w:rPr>
            <w:noProof/>
          </w:rPr>
          <w:t>1</w:t>
        </w:r>
        <w:r>
          <w:fldChar w:fldCharType="end"/>
        </w:r>
      </w:p>
    </w:sdtContent>
  </w:sdt>
  <w:p w:rsidR="00C6535B" w:rsidRDefault="00C653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35B" w:rsidRDefault="00C6535B" w:rsidP="00C6535B">
      <w:pPr>
        <w:spacing w:line="240" w:lineRule="auto"/>
      </w:pPr>
      <w:r>
        <w:separator/>
      </w:r>
    </w:p>
  </w:footnote>
  <w:footnote w:type="continuationSeparator" w:id="0">
    <w:p w:rsidR="00C6535B" w:rsidRDefault="00C6535B" w:rsidP="00C653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1316D"/>
    <w:rsid w:val="00040EC7"/>
    <w:rsid w:val="000B2719"/>
    <w:rsid w:val="000C031D"/>
    <w:rsid w:val="000C6089"/>
    <w:rsid w:val="001905B8"/>
    <w:rsid w:val="0019524E"/>
    <w:rsid w:val="001D03AE"/>
    <w:rsid w:val="001D75E5"/>
    <w:rsid w:val="00255EDF"/>
    <w:rsid w:val="002879A9"/>
    <w:rsid w:val="002B2C96"/>
    <w:rsid w:val="002B595F"/>
    <w:rsid w:val="00301AE8"/>
    <w:rsid w:val="003452A3"/>
    <w:rsid w:val="0034758F"/>
    <w:rsid w:val="00364B4A"/>
    <w:rsid w:val="00390D67"/>
    <w:rsid w:val="003F2FE1"/>
    <w:rsid w:val="0041396A"/>
    <w:rsid w:val="0045047C"/>
    <w:rsid w:val="00460A10"/>
    <w:rsid w:val="00482A14"/>
    <w:rsid w:val="00543B7E"/>
    <w:rsid w:val="00586D55"/>
    <w:rsid w:val="00592676"/>
    <w:rsid w:val="005A0988"/>
    <w:rsid w:val="00685B5E"/>
    <w:rsid w:val="006A0AEC"/>
    <w:rsid w:val="006A0C28"/>
    <w:rsid w:val="006B685F"/>
    <w:rsid w:val="006D46B7"/>
    <w:rsid w:val="0070698F"/>
    <w:rsid w:val="007075F8"/>
    <w:rsid w:val="00724DD2"/>
    <w:rsid w:val="007A1873"/>
    <w:rsid w:val="007C3E00"/>
    <w:rsid w:val="007D4A6A"/>
    <w:rsid w:val="00811C95"/>
    <w:rsid w:val="00825A25"/>
    <w:rsid w:val="00825F61"/>
    <w:rsid w:val="008370AA"/>
    <w:rsid w:val="008830FE"/>
    <w:rsid w:val="008C43A7"/>
    <w:rsid w:val="00997635"/>
    <w:rsid w:val="009A6454"/>
    <w:rsid w:val="009A7345"/>
    <w:rsid w:val="009A7ED9"/>
    <w:rsid w:val="009E2E67"/>
    <w:rsid w:val="00A0272A"/>
    <w:rsid w:val="00A13D8A"/>
    <w:rsid w:val="00A20BC0"/>
    <w:rsid w:val="00A43639"/>
    <w:rsid w:val="00A520C3"/>
    <w:rsid w:val="00A628FE"/>
    <w:rsid w:val="00A65088"/>
    <w:rsid w:val="00B23A53"/>
    <w:rsid w:val="00B90C6E"/>
    <w:rsid w:val="00BC3418"/>
    <w:rsid w:val="00BE2406"/>
    <w:rsid w:val="00C06A41"/>
    <w:rsid w:val="00C47885"/>
    <w:rsid w:val="00C61AF7"/>
    <w:rsid w:val="00C6535B"/>
    <w:rsid w:val="00C742EA"/>
    <w:rsid w:val="00CA2370"/>
    <w:rsid w:val="00CA327D"/>
    <w:rsid w:val="00CC0A15"/>
    <w:rsid w:val="00D32610"/>
    <w:rsid w:val="00D43497"/>
    <w:rsid w:val="00DC4525"/>
    <w:rsid w:val="00DF6BD0"/>
    <w:rsid w:val="00E71727"/>
    <w:rsid w:val="00E75B78"/>
    <w:rsid w:val="00ED0A29"/>
    <w:rsid w:val="00ED652D"/>
    <w:rsid w:val="00EE0AA9"/>
    <w:rsid w:val="00EF653C"/>
    <w:rsid w:val="00F05CEB"/>
    <w:rsid w:val="00F066F3"/>
    <w:rsid w:val="00F13A1D"/>
    <w:rsid w:val="00F3750F"/>
    <w:rsid w:val="00F56004"/>
    <w:rsid w:val="00F77E3A"/>
    <w:rsid w:val="00F82166"/>
    <w:rsid w:val="00FA3A44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6535B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6535B"/>
  </w:style>
  <w:style w:type="paragraph" w:styleId="a9">
    <w:name w:val="footer"/>
    <w:basedOn w:val="a"/>
    <w:link w:val="aa"/>
    <w:uiPriority w:val="99"/>
    <w:unhideWhenUsed/>
    <w:rsid w:val="00C6535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5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C78D9-69BF-4A44-A928-0F1B4EF5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923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52</cp:revision>
  <cp:lastPrinted>2017-11-20T08:55:00Z</cp:lastPrinted>
  <dcterms:created xsi:type="dcterms:W3CDTF">2018-03-02T08:34:00Z</dcterms:created>
  <dcterms:modified xsi:type="dcterms:W3CDTF">2021-04-13T13:04:00Z</dcterms:modified>
</cp:coreProperties>
</file>